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Fonts w:ascii="Times" w:cs="Times" w:eastAsia="Times" w:hAnsi="Times"/>
          <w:b w:val="1"/>
          <w:color w:val="000000"/>
          <w:sz w:val="28"/>
          <w:szCs w:val="28"/>
          <w:rtl w:val="0"/>
        </w:rPr>
        <w:t xml:space="preserve">College Approval Form</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The UC San Diego International Center proudly offers a summer study abroad program called UC San Diego Global Seminars. These are faculty-led programs abroad.   Diversity in academic scope and geographic location are important factors. Participation by each college and by a broad range of disciplines is essential to providing courses that appeal to a wide range of students.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These seminars are specialized international teaching opportunities. Faculty will teach two courses totaling eight units during summer session one or two. Class size will range between 15 to 28 students depending on pedagogical factors as well as student demand. Courses will generally be taught in English, but the potential exists for courses to be taught in other languages. The Global Seminar team will offer required workshops for faculty and orientations for students. In order to insure high quality, we will use outside program providers with an established track record for all logistics, such as arranging for classrooms, excursions, local transportation, housing, health and safety, &amp; events.</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If faculty are teaching a college core course, such as Making of the Modern World through ERC, or Revelle Humanities, then the college must approve the proposed Global Seminar course.  Faculty must obtain the approval of the college Provost or program chair to </w:t>
      </w:r>
      <w:r w:rsidDel="00000000" w:rsidR="00000000" w:rsidRPr="00000000">
        <w:rPr>
          <w:rFonts w:ascii="Times" w:cs="Times" w:eastAsia="Times" w:hAnsi="Times"/>
          <w:sz w:val="20"/>
          <w:szCs w:val="20"/>
          <w:rtl w:val="0"/>
        </w:rPr>
        <w:t xml:space="preserve">teach the UC San</w:t>
      </w:r>
      <w:r w:rsidDel="00000000" w:rsidR="00000000" w:rsidRPr="00000000">
        <w:rPr>
          <w:rFonts w:ascii="Times" w:cs="Times" w:eastAsia="Times" w:hAnsi="Times"/>
          <w:color w:val="000000"/>
          <w:sz w:val="20"/>
          <w:szCs w:val="20"/>
          <w:rtl w:val="0"/>
        </w:rPr>
        <w:t xml:space="preserve"> Diego Global Seminar course. Your signature on this form indicates college approval for faculty participation if chosen for the summer of 202</w:t>
      </w:r>
      <w:r w:rsidDel="00000000" w:rsidR="00000000" w:rsidRPr="00000000">
        <w:rPr>
          <w:rFonts w:ascii="Times" w:cs="Times" w:eastAsia="Times" w:hAnsi="Times"/>
          <w:sz w:val="20"/>
          <w:szCs w:val="20"/>
          <w:rtl w:val="0"/>
        </w:rPr>
        <w:t xml:space="preserve">5</w:t>
      </w:r>
      <w:r w:rsidDel="00000000" w:rsidR="00000000" w:rsidRPr="00000000">
        <w:rPr>
          <w:rFonts w:ascii="Times" w:cs="Times" w:eastAsia="Times" w:hAnsi="Times"/>
          <w:color w:val="000000"/>
          <w:sz w:val="20"/>
          <w:szCs w:val="20"/>
          <w:rtl w:val="0"/>
        </w:rPr>
        <w:t xml:space="preserve">. If your college has additional procedures in place for approving summer courses, please comply and promptly contact Jim Galvin at </w:t>
      </w:r>
      <w:hyperlink r:id="rId7">
        <w:r w:rsidDel="00000000" w:rsidR="00000000" w:rsidRPr="00000000">
          <w:rPr>
            <w:rFonts w:ascii="Times" w:cs="Times" w:eastAsia="Times" w:hAnsi="Times"/>
            <w:color w:val="0000ff"/>
            <w:sz w:val="20"/>
            <w:szCs w:val="20"/>
            <w:u w:val="single"/>
            <w:rtl w:val="0"/>
          </w:rPr>
          <w:t xml:space="preserve">jgalvin@ucsd.edu</w:t>
        </w:r>
      </w:hyperlink>
      <w:r w:rsidDel="00000000" w:rsidR="00000000" w:rsidRPr="00000000">
        <w:rPr>
          <w:rFonts w:ascii="Times" w:cs="Times" w:eastAsia="Times" w:hAnsi="Times"/>
          <w:color w:val="000000"/>
          <w:sz w:val="20"/>
          <w:szCs w:val="20"/>
          <w:rtl w:val="0"/>
        </w:rPr>
        <w:t xml:space="preserv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tabs>
          <w:tab w:val="right" w:leader="none" w:pos="9360"/>
        </w:tabs>
        <w:spacing w:line="288" w:lineRule="auto"/>
        <w:rPr>
          <w:rFonts w:ascii="Times" w:cs="Times" w:eastAsia="Times" w:hAnsi="Times"/>
          <w:color w:val="000000"/>
          <w:sz w:val="20"/>
          <w:szCs w:val="20"/>
        </w:rPr>
      </w:pPr>
      <w:r w:rsidDel="00000000" w:rsidR="00000000" w:rsidRPr="00000000">
        <w:rPr>
          <w:rFonts w:ascii="Times" w:cs="Times" w:eastAsia="Times" w:hAnsi="Times"/>
          <w:sz w:val="20"/>
          <w:szCs w:val="20"/>
          <w:rtl w:val="0"/>
        </w:rPr>
        <w:t xml:space="preserve">Faculty member leading Global Seminar: __________________________________</w:t>
      </w:r>
      <w:r w:rsidDel="00000000" w:rsidR="00000000" w:rsidRPr="00000000">
        <w:rPr>
          <w:rFonts w:ascii="Times" w:cs="Times" w:eastAsia="Times" w:hAnsi="Times"/>
          <w:color w:val="000000"/>
          <w:sz w:val="20"/>
          <w:szCs w:val="20"/>
          <w:rtl w:val="0"/>
        </w:rPr>
        <w:tab/>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College Course Information</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(Faculty will teach two 4-unit courses. Faculty member can provide more detailed information upon request.)</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0E">
      <w:pPr>
        <w:widowControl w:val="0"/>
        <w:tabs>
          <w:tab w:val="right" w:leader="none" w:pos="9360"/>
        </w:tabs>
        <w:spacing w:line="288"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Course #1:  ___________________________________________________________________________________</w:t>
      </w:r>
    </w:p>
    <w:p w:rsidR="00000000" w:rsidDel="00000000" w:rsidP="00000000" w:rsidRDefault="00000000" w:rsidRPr="00000000" w14:paraId="0000000F">
      <w:pPr>
        <w:widowControl w:val="0"/>
        <w:spacing w:line="288" w:lineRule="auto"/>
        <w:rPr>
          <w:rFonts w:ascii="Times" w:cs="Times" w:eastAsia="Times" w:hAnsi="Times"/>
          <w:i w:val="1"/>
          <w:sz w:val="20"/>
          <w:szCs w:val="20"/>
        </w:rPr>
      </w:pPr>
      <w:r w:rsidDel="00000000" w:rsidR="00000000" w:rsidRPr="00000000">
        <w:rPr>
          <w:rFonts w:ascii="Times" w:cs="Times" w:eastAsia="Times" w:hAnsi="Times"/>
          <w:sz w:val="20"/>
          <w:szCs w:val="20"/>
          <w:rtl w:val="0"/>
        </w:rPr>
        <w:t xml:space="preserve"> </w:t>
        <w:tab/>
        <w:t xml:space="preserve">      </w:t>
      </w:r>
      <w:r w:rsidDel="00000000" w:rsidR="00000000" w:rsidRPr="00000000">
        <w:rPr>
          <w:rFonts w:ascii="Times" w:cs="Times" w:eastAsia="Times" w:hAnsi="Times"/>
          <w:i w:val="1"/>
          <w:sz w:val="20"/>
          <w:szCs w:val="20"/>
          <w:rtl w:val="0"/>
        </w:rPr>
        <w:t xml:space="preserve">Department</w:t>
        <w:tab/>
        <w:tab/>
        <w:tab/>
        <w:t xml:space="preserve">Course Number</w:t>
        <w:tab/>
        <w:tab/>
        <w:tab/>
        <w:tab/>
        <w:t xml:space="preserve">Course Title</w:t>
      </w:r>
    </w:p>
    <w:p w:rsidR="00000000" w:rsidDel="00000000" w:rsidP="00000000" w:rsidRDefault="00000000" w:rsidRPr="00000000" w14:paraId="00000010">
      <w:pPr>
        <w:widowControl w:val="0"/>
        <w:spacing w:line="288"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1">
      <w:pPr>
        <w:widowControl w:val="0"/>
        <w:tabs>
          <w:tab w:val="right" w:leader="none" w:pos="9360"/>
        </w:tabs>
        <w:spacing w:line="288"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Course #2:   ___________________________________________________________________________________</w:t>
      </w:r>
    </w:p>
    <w:p w:rsidR="00000000" w:rsidDel="00000000" w:rsidP="00000000" w:rsidRDefault="00000000" w:rsidRPr="00000000" w14:paraId="00000012">
      <w:pPr>
        <w:widowControl w:val="0"/>
        <w:spacing w:line="288" w:lineRule="auto"/>
        <w:rPr>
          <w:rFonts w:ascii="Times" w:cs="Times" w:eastAsia="Times" w:hAnsi="Times"/>
          <w:i w:val="1"/>
          <w:sz w:val="20"/>
          <w:szCs w:val="20"/>
        </w:rPr>
      </w:pPr>
      <w:r w:rsidDel="00000000" w:rsidR="00000000" w:rsidRPr="00000000">
        <w:rPr>
          <w:rFonts w:ascii="Times" w:cs="Times" w:eastAsia="Times" w:hAnsi="Times"/>
          <w:sz w:val="20"/>
          <w:szCs w:val="20"/>
          <w:rtl w:val="0"/>
        </w:rPr>
        <w:t xml:space="preserve">  </w:t>
        <w:tab/>
        <w:t xml:space="preserve">      </w:t>
      </w:r>
      <w:r w:rsidDel="00000000" w:rsidR="00000000" w:rsidRPr="00000000">
        <w:rPr>
          <w:rFonts w:ascii="Times" w:cs="Times" w:eastAsia="Times" w:hAnsi="Times"/>
          <w:i w:val="1"/>
          <w:sz w:val="20"/>
          <w:szCs w:val="20"/>
          <w:rtl w:val="0"/>
        </w:rPr>
        <w:t xml:space="preserve">Department</w:t>
        <w:tab/>
        <w:tab/>
        <w:tab/>
        <w:t xml:space="preserve">Course Number</w:t>
        <w:tab/>
        <w:tab/>
        <w:tab/>
        <w:tab/>
        <w:t xml:space="preserve">Course Title</w:t>
      </w:r>
    </w:p>
    <w:p w:rsidR="00000000" w:rsidDel="00000000" w:rsidP="00000000" w:rsidRDefault="00000000" w:rsidRPr="00000000" w14:paraId="00000013">
      <w:pPr>
        <w:widowControl w:val="0"/>
        <w:spacing w:line="288"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4">
      <w:pPr>
        <w:widowControl w:val="0"/>
        <w:tabs>
          <w:tab w:val="right" w:leader="none" w:pos="9360"/>
        </w:tabs>
        <w:spacing w:line="288"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Country and City: ______________________________________________________________________________</w:t>
        <w:tab/>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tabs>
          <w:tab w:val="right" w:leader="none" w:pos="9360"/>
        </w:tabs>
        <w:spacing w:line="480"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Unit Head Comments: </w:t>
        <w:tab/>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tabs>
          <w:tab w:val="right" w:leader="none" w:pos="9360"/>
        </w:tabs>
        <w:spacing w:line="480"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tabs>
          <w:tab w:val="right" w:leader="none" w:pos="9360"/>
        </w:tabs>
        <w:spacing w:line="480"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ab/>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tabs>
          <w:tab w:val="right" w:leader="none" w:pos="9360"/>
        </w:tabs>
        <w:spacing w:line="480"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ab/>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tabs>
          <w:tab w:val="right" w:leader="none" w:pos="5760"/>
        </w:tabs>
        <w:spacing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Unit Head Name (printed)</w:t>
      </w:r>
      <w:r w:rsidDel="00000000" w:rsidR="00000000" w:rsidRPr="00000000">
        <w:rPr>
          <w:rFonts w:ascii="Times" w:cs="Times" w:eastAsia="Times" w:hAnsi="Times"/>
          <w:sz w:val="20"/>
          <w:szCs w:val="20"/>
          <w:rtl w:val="0"/>
        </w:rPr>
        <w:t xml:space="preserve">: __________________________________</w:t>
      </w:r>
      <w:r w:rsidDel="00000000" w:rsidR="00000000" w:rsidRPr="00000000">
        <w:rPr>
          <w:rFonts w:ascii="Times" w:cs="Times" w:eastAsia="Times" w:hAnsi="Times"/>
          <w:color w:val="000000"/>
          <w:sz w:val="20"/>
          <w:szCs w:val="20"/>
          <w:rtl w:val="0"/>
        </w:rPr>
        <w:tab/>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bookmarkStart w:colFirst="0" w:colLast="0" w:name="_heading=h.gjdgxs" w:id="0"/>
      <w:bookmarkEnd w:id="0"/>
      <w:r w:rsidDel="00000000" w:rsidR="00000000" w:rsidRPr="00000000">
        <w:rPr>
          <w:rFonts w:ascii="Times" w:cs="Times" w:eastAsia="Times" w:hAnsi="Times"/>
          <w:color w:val="000000"/>
          <w:sz w:val="20"/>
          <w:szCs w:val="20"/>
          <w:rtl w:val="0"/>
        </w:rPr>
        <w:t xml:space="preserve">_________________________________________________</w:t>
        <w:tab/>
        <w:t xml:space="preserve">    ______________</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88" w:lineRule="auto"/>
        <w:rPr>
          <w:rFonts w:ascii="Times" w:cs="Times" w:eastAsia="Times" w:hAnsi="Times"/>
          <w:i w:val="1"/>
          <w:color w:val="000000"/>
          <w:sz w:val="20"/>
          <w:szCs w:val="20"/>
        </w:rPr>
      </w:pPr>
      <w:r w:rsidDel="00000000" w:rsidR="00000000" w:rsidRPr="00000000">
        <w:rPr>
          <w:rFonts w:ascii="Times" w:cs="Times" w:eastAsia="Times" w:hAnsi="Times"/>
          <w:i w:val="1"/>
          <w:color w:val="000000"/>
          <w:sz w:val="20"/>
          <w:szCs w:val="20"/>
          <w:rtl w:val="0"/>
        </w:rPr>
        <w:t xml:space="preserve">Unit Head Signature </w:t>
        <w:tab/>
        <w:tab/>
        <w:t xml:space="preserve">  </w:t>
        <w:tab/>
        <w:t xml:space="preserve">  </w:t>
        <w:tab/>
        <w:tab/>
        <w:tab/>
        <w:t xml:space="preserve">Date</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88" w:lineRule="auto"/>
        <w:jc w:val="center"/>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88" w:lineRule="auto"/>
        <w:jc w:val="center"/>
        <w:rPr>
          <w:rFonts w:ascii="Times" w:cs="Times" w:eastAsia="Times" w:hAnsi="Times"/>
          <w:color w:val="000000"/>
          <w:sz w:val="20"/>
          <w:szCs w:val="20"/>
          <w:u w:val="single"/>
        </w:rPr>
      </w:pPr>
      <w:r w:rsidDel="00000000" w:rsidR="00000000" w:rsidRPr="00000000">
        <w:rPr>
          <w:rFonts w:ascii="Times" w:cs="Times" w:eastAsia="Times" w:hAnsi="Times"/>
          <w:b w:val="1"/>
          <w:color w:val="000000"/>
          <w:sz w:val="20"/>
          <w:szCs w:val="20"/>
          <w:u w:val="single"/>
          <w:rtl w:val="0"/>
        </w:rPr>
        <w:t xml:space="preserve">Please submit college approval form to the Global Seminar team by April 15, 202</w:t>
      </w:r>
      <w:r w:rsidDel="00000000" w:rsidR="00000000" w:rsidRPr="00000000">
        <w:rPr>
          <w:rFonts w:ascii="Times" w:cs="Times" w:eastAsia="Times" w:hAnsi="Times"/>
          <w:b w:val="1"/>
          <w:sz w:val="20"/>
          <w:szCs w:val="20"/>
          <w:u w:val="single"/>
          <w:rtl w:val="0"/>
        </w:rPr>
        <w:t xml:space="preserve">4</w:t>
      </w:r>
      <w:r w:rsidDel="00000000" w:rsidR="00000000" w:rsidRPr="00000000">
        <w:rPr>
          <w:rFonts w:ascii="Times" w:cs="Times" w:eastAsia="Times" w:hAnsi="Times"/>
          <w:color w:val="000000"/>
          <w:sz w:val="20"/>
          <w:szCs w:val="20"/>
          <w:rtl w:val="0"/>
        </w:rPr>
        <w:t xml:space="preserve">.</w:t>
      </w:r>
      <w:r w:rsidDel="00000000" w:rsidR="00000000" w:rsidRPr="00000000">
        <w:rPr>
          <w:rtl w:val="0"/>
        </w:rPr>
      </w:r>
    </w:p>
    <w:sectPr>
      <w:pgSz w:h="15840" w:w="12240" w:orient="portrait"/>
      <w:pgMar w:bottom="27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paragraphstyle" w:customStyle="1">
    <w:name w:val="[No paragraph style]"/>
    <w:rsid w:val="00ED3CCB"/>
    <w:pPr>
      <w:widowControl w:val="0"/>
      <w:autoSpaceDE w:val="0"/>
      <w:autoSpaceDN w:val="0"/>
      <w:adjustRightInd w:val="0"/>
      <w:spacing w:line="288" w:lineRule="auto"/>
      <w:textAlignment w:val="center"/>
    </w:pPr>
    <w:rPr>
      <w:rFonts w:ascii="Times" w:cs="Times" w:eastAsia="Times New Roman" w:hAnsi="Times"/>
      <w:color w:val="000000"/>
      <w:lang w:bidi="en-US"/>
    </w:rPr>
  </w:style>
  <w:style w:type="character" w:styleId="Hyperlink">
    <w:name w:val="Hyperlink"/>
    <w:basedOn w:val="DefaultParagraphFont"/>
    <w:uiPriority w:val="99"/>
    <w:unhideWhenUsed w:val="1"/>
    <w:rsid w:val="007D50FF"/>
    <w:rPr>
      <w:color w:val="0000ff" w:themeColor="hyperlink"/>
      <w:u w:val="single"/>
    </w:rPr>
  </w:style>
  <w:style w:type="character" w:styleId="UnresolvedMention">
    <w:name w:val="Unresolved Mention"/>
    <w:basedOn w:val="DefaultParagraphFont"/>
    <w:uiPriority w:val="99"/>
    <w:semiHidden w:val="1"/>
    <w:unhideWhenUsed w:val="1"/>
    <w:rsid w:val="007D50FF"/>
    <w:rPr>
      <w:color w:val="808080"/>
      <w:shd w:color="auto" w:fill="e6e6e6"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galvin@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sjsCC4g3VhhaBw3MsIT37ztV/A==">CgMxLjAyCGguZ2pkZ3hzOAByITFjWXcyXzdScHZQMEJ1S3QxMFJuekxxbGRycnBTakJfYw==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2018-01-23T00:20:00Z</dcterms:created>
  <dc:creator>Jim Galvin</dc:creator>
</cp:coreProperties>
</file>